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375DA1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373CA1E2" w14:textId="501B21B1" w:rsidR="008472CE" w:rsidRDefault="00C53289" w:rsidP="00184EBA">
      <w:pPr>
        <w:jc w:val="center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</w:t>
      </w:r>
      <w:r w:rsidR="0089233E">
        <w:rPr>
          <w:b/>
          <w:color w:val="000000" w:themeColor="text1"/>
          <w:sz w:val="24"/>
          <w:szCs w:val="24"/>
        </w:rPr>
        <w:t>MOBIL</w:t>
      </w:r>
      <w:r w:rsidR="00787529">
        <w:rPr>
          <w:b/>
          <w:color w:val="000000" w:themeColor="text1"/>
          <w:sz w:val="24"/>
          <w:szCs w:val="24"/>
        </w:rPr>
        <w:t>IŲ</w:t>
      </w:r>
      <w:r w:rsidR="0089233E">
        <w:rPr>
          <w:b/>
          <w:color w:val="000000" w:themeColor="text1"/>
          <w:sz w:val="24"/>
          <w:szCs w:val="24"/>
        </w:rPr>
        <w:t xml:space="preserve"> STOV</w:t>
      </w:r>
      <w:r w:rsidR="00787529">
        <w:rPr>
          <w:b/>
          <w:color w:val="000000" w:themeColor="text1"/>
          <w:sz w:val="24"/>
          <w:szCs w:val="24"/>
        </w:rPr>
        <w:t>Ų</w:t>
      </w:r>
      <w:bookmarkStart w:id="0" w:name="_GoBack"/>
      <w:bookmarkEnd w:id="0"/>
      <w:r w:rsidR="0089233E">
        <w:rPr>
          <w:b/>
          <w:color w:val="000000" w:themeColor="text1"/>
          <w:sz w:val="24"/>
          <w:szCs w:val="24"/>
        </w:rPr>
        <w:t xml:space="preserve"> ŽURNALAMS </w:t>
      </w:r>
    </w:p>
    <w:p w14:paraId="109E6D3F" w14:textId="0CAF83BD" w:rsidR="00184EBA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5488FDB1" w14:textId="0EF23231" w:rsidR="0089233E" w:rsidRDefault="0089233E" w:rsidP="00184EBA">
      <w:pPr>
        <w:jc w:val="center"/>
        <w:rPr>
          <w:b/>
          <w:bCs/>
          <w:sz w:val="24"/>
          <w:szCs w:val="24"/>
          <w:lang w:val="lt-LT"/>
        </w:rPr>
      </w:pPr>
    </w:p>
    <w:p w14:paraId="7C7C4BC0" w14:textId="5A6E9BAE" w:rsidR="0089233E" w:rsidRPr="0089233E" w:rsidRDefault="0089233E" w:rsidP="0089233E">
      <w:pPr>
        <w:pStyle w:val="Sraopastraipa"/>
        <w:numPr>
          <w:ilvl w:val="0"/>
          <w:numId w:val="20"/>
        </w:numPr>
        <w:jc w:val="both"/>
        <w:rPr>
          <w:b/>
          <w:bCs/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>Prekės paskirtis -</w:t>
      </w:r>
      <w:r w:rsidRPr="0089233E">
        <w:rPr>
          <w:bCs/>
          <w:sz w:val="24"/>
          <w:szCs w:val="24"/>
          <w:lang w:val="lt-LT"/>
        </w:rPr>
        <w:t xml:space="preserve"> </w:t>
      </w:r>
      <w:r>
        <w:rPr>
          <w:bCs/>
          <w:sz w:val="24"/>
          <w:szCs w:val="24"/>
          <w:lang w:val="lt-LT"/>
        </w:rPr>
        <w:t>s</w:t>
      </w:r>
      <w:r w:rsidRPr="0089233E">
        <w:rPr>
          <w:bCs/>
          <w:sz w:val="24"/>
          <w:szCs w:val="24"/>
          <w:lang w:val="lt-LT"/>
        </w:rPr>
        <w:t>kirti naudoti parodose, mugėse, parduotuvėse, biuruose brošiūroms, laikraščiams ir A4 formato žurnalams sudėti.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36"/>
        <w:gridCol w:w="3106"/>
        <w:gridCol w:w="2141"/>
        <w:gridCol w:w="1736"/>
        <w:gridCol w:w="980"/>
        <w:gridCol w:w="1112"/>
        <w:gridCol w:w="983"/>
        <w:gridCol w:w="978"/>
        <w:gridCol w:w="947"/>
      </w:tblGrid>
      <w:tr w:rsidR="00C53289" w:rsidRPr="00C53289" w14:paraId="79025CC0" w14:textId="77777777" w:rsidTr="0089233E">
        <w:tc>
          <w:tcPr>
            <w:tcW w:w="2405" w:type="dxa"/>
          </w:tcPr>
          <w:p w14:paraId="537787B1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3119" w:type="dxa"/>
          </w:tcPr>
          <w:p w14:paraId="2B9D8118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2150" w:type="dxa"/>
          </w:tcPr>
          <w:p w14:paraId="546E4FDB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Siūlomo modelio pavadinimas</w:t>
            </w:r>
          </w:p>
        </w:tc>
        <w:tc>
          <w:tcPr>
            <w:tcW w:w="1736" w:type="dxa"/>
          </w:tcPr>
          <w:p w14:paraId="26FA721B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982" w:type="dxa"/>
          </w:tcPr>
          <w:p w14:paraId="70F83EB6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15" w:type="dxa"/>
          </w:tcPr>
          <w:p w14:paraId="2C4928EC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984" w:type="dxa"/>
          </w:tcPr>
          <w:p w14:paraId="0DB3AC18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980" w:type="dxa"/>
          </w:tcPr>
          <w:p w14:paraId="40DDDDB3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948" w:type="dxa"/>
          </w:tcPr>
          <w:p w14:paraId="1A8EF2B9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C53289" w:rsidRPr="00C53289" w14:paraId="6A8E9D6B" w14:textId="77777777" w:rsidTr="0089233E">
        <w:tc>
          <w:tcPr>
            <w:tcW w:w="2405" w:type="dxa"/>
          </w:tcPr>
          <w:p w14:paraId="3FB11D41" w14:textId="77777777" w:rsidR="0089233E" w:rsidRPr="00F35025" w:rsidRDefault="0089233E" w:rsidP="0089233E">
            <w:pPr>
              <w:snapToGrid w:val="0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F35025">
              <w:rPr>
                <w:b/>
                <w:bCs/>
                <w:sz w:val="24"/>
                <w:szCs w:val="24"/>
                <w:lang w:val="lt-LT"/>
              </w:rPr>
              <w:t>Mobilus stovas žurnalams</w:t>
            </w:r>
            <w:r>
              <w:rPr>
                <w:b/>
                <w:bCs/>
                <w:sz w:val="24"/>
                <w:szCs w:val="24"/>
                <w:lang w:val="lt-LT"/>
              </w:rPr>
              <w:t xml:space="preserve"> (su lentynomis)</w:t>
            </w:r>
          </w:p>
          <w:p w14:paraId="08BC0D6D" w14:textId="77777777" w:rsidR="0089233E" w:rsidRDefault="0089233E" w:rsidP="0089233E">
            <w:pPr>
              <w:snapToGrid w:val="0"/>
              <w:jc w:val="center"/>
              <w:rPr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inline distT="0" distB="0" distL="0" distR="0" wp14:anchorId="262E9BBA" wp14:editId="6518EA5C">
                  <wp:extent cx="1409700" cy="1409700"/>
                  <wp:effectExtent l="0" t="0" r="0" b="0"/>
                  <wp:docPr id="1" name="Paveikslėlis 1" descr="Produkto nuotrau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dukto nuotrau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D1EC5" w14:textId="315BB4AA" w:rsidR="00C53289" w:rsidRPr="00C53289" w:rsidRDefault="0089233E" w:rsidP="0089233E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953255">
              <w:rPr>
                <w:i/>
                <w:iCs/>
                <w:sz w:val="22"/>
                <w:szCs w:val="22"/>
                <w:lang w:val="lt-LT"/>
              </w:rPr>
              <w:t>(nuotrauka naudojama kaip pavyzdys)</w:t>
            </w:r>
          </w:p>
        </w:tc>
        <w:tc>
          <w:tcPr>
            <w:tcW w:w="3119" w:type="dxa"/>
          </w:tcPr>
          <w:p w14:paraId="2EC0C8AC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 w:rsidRPr="00061CC9">
              <w:rPr>
                <w:sz w:val="24"/>
                <w:szCs w:val="24"/>
                <w:u w:val="single"/>
                <w:lang w:val="lt-LT"/>
              </w:rPr>
              <w:t>Aukštis</w:t>
            </w:r>
            <w:r>
              <w:rPr>
                <w:sz w:val="24"/>
                <w:szCs w:val="24"/>
                <w:lang w:val="lt-LT"/>
              </w:rPr>
              <w:t>:</w:t>
            </w:r>
          </w:p>
          <w:p w14:paraId="34DF4879" w14:textId="0DA39E2B" w:rsidR="0089233E" w:rsidRDefault="0089233E" w:rsidP="0089233E">
            <w:p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</w:t>
            </w:r>
            <w:r>
              <w:rPr>
                <w:sz w:val="24"/>
                <w:szCs w:val="24"/>
                <w:lang w:val="lt-LT"/>
              </w:rPr>
              <w:t>1320 mm</w:t>
            </w:r>
            <m:oMath>
              <m:r>
                <w:rPr>
                  <w:rFonts w:ascii="Cambria Math" w:hAnsi="Cambria Math"/>
                  <w:sz w:val="24"/>
                  <w:szCs w:val="24"/>
                  <w:lang w:val="lt-LT"/>
                </w:rPr>
                <m:t>.±</m:t>
              </m:r>
            </m:oMath>
            <w:r>
              <w:rPr>
                <w:sz w:val="24"/>
                <w:szCs w:val="24"/>
                <w:lang w:val="lt-LT"/>
              </w:rPr>
              <w:t xml:space="preserve">100 </w:t>
            </w:r>
            <w:proofErr w:type="spellStart"/>
            <w:r>
              <w:rPr>
                <w:sz w:val="24"/>
                <w:szCs w:val="24"/>
                <w:lang w:val="lt-LT"/>
              </w:rPr>
              <w:t>mm</w:t>
            </w:r>
            <w:proofErr w:type="spellEnd"/>
            <w:r>
              <w:rPr>
                <w:sz w:val="24"/>
                <w:szCs w:val="24"/>
                <w:lang w:val="lt-LT"/>
              </w:rPr>
              <w:t>..;</w:t>
            </w:r>
          </w:p>
          <w:p w14:paraId="74EC2990" w14:textId="77777777" w:rsidR="0089233E" w:rsidRPr="00061CC9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u w:val="single"/>
                <w:lang w:val="lt-LT"/>
              </w:rPr>
            </w:pPr>
            <w:r w:rsidRPr="00061CC9">
              <w:rPr>
                <w:sz w:val="24"/>
                <w:szCs w:val="24"/>
                <w:u w:val="single"/>
                <w:lang w:val="lt-LT"/>
              </w:rPr>
              <w:t>Plotis:</w:t>
            </w:r>
          </w:p>
          <w:p w14:paraId="230370D3" w14:textId="7545EC6C" w:rsidR="0089233E" w:rsidRDefault="0089233E" w:rsidP="0089233E">
            <w:p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</w:t>
            </w:r>
            <w:r>
              <w:rPr>
                <w:sz w:val="24"/>
                <w:szCs w:val="24"/>
                <w:lang w:val="lt-LT"/>
              </w:rPr>
              <w:t>855 mm.±80 mm.;</w:t>
            </w:r>
          </w:p>
          <w:p w14:paraId="560C1DB3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u w:val="single"/>
                <w:lang w:val="lt-LT"/>
              </w:rPr>
            </w:pPr>
            <w:r w:rsidRPr="00EA6E57">
              <w:rPr>
                <w:sz w:val="24"/>
                <w:szCs w:val="24"/>
                <w:u w:val="single"/>
                <w:lang w:val="lt-LT"/>
              </w:rPr>
              <w:t>Gylis:</w:t>
            </w:r>
          </w:p>
          <w:p w14:paraId="29DC4E12" w14:textId="65D3DD10" w:rsidR="0089233E" w:rsidRDefault="0089233E" w:rsidP="0089233E">
            <w:p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</w:t>
            </w:r>
            <w:r w:rsidRPr="00EA6E57">
              <w:rPr>
                <w:sz w:val="24"/>
                <w:szCs w:val="24"/>
                <w:lang w:val="lt-LT"/>
              </w:rPr>
              <w:t>385 mm.</w:t>
            </w:r>
            <w:r>
              <w:rPr>
                <w:sz w:val="24"/>
                <w:szCs w:val="24"/>
                <w:lang w:val="lt-LT"/>
              </w:rPr>
              <w:t>±30 mm.;</w:t>
            </w:r>
          </w:p>
          <w:p w14:paraId="03ABCD8D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 w:rsidRPr="004906EE">
              <w:rPr>
                <w:sz w:val="24"/>
                <w:szCs w:val="24"/>
                <w:u w:val="single"/>
                <w:lang w:val="lt-LT"/>
              </w:rPr>
              <w:t>Lentynos gylis</w:t>
            </w:r>
            <w:r>
              <w:rPr>
                <w:sz w:val="24"/>
                <w:szCs w:val="24"/>
                <w:lang w:val="lt-LT"/>
              </w:rPr>
              <w:t>:</w:t>
            </w:r>
          </w:p>
          <w:p w14:paraId="70F958DC" w14:textId="78CFB014" w:rsidR="0089233E" w:rsidRPr="0089233E" w:rsidRDefault="0089233E" w:rsidP="0089233E">
            <w:p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</w:t>
            </w:r>
            <w:r w:rsidRPr="0089233E">
              <w:rPr>
                <w:sz w:val="24"/>
                <w:szCs w:val="24"/>
                <w:lang w:val="lt-LT"/>
              </w:rPr>
              <w:t>25 mm.±3mm.;</w:t>
            </w:r>
          </w:p>
          <w:p w14:paraId="28D2EA6E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 w:rsidRPr="004906EE">
              <w:rPr>
                <w:sz w:val="24"/>
                <w:szCs w:val="24"/>
                <w:u w:val="single"/>
                <w:lang w:val="lt-LT"/>
              </w:rPr>
              <w:t>Dėklo dydis</w:t>
            </w:r>
            <w:r>
              <w:rPr>
                <w:sz w:val="24"/>
                <w:szCs w:val="24"/>
                <w:lang w:val="lt-LT"/>
              </w:rPr>
              <w:t>:</w:t>
            </w:r>
          </w:p>
          <w:p w14:paraId="3E785733" w14:textId="59D30DBF" w:rsidR="0089233E" w:rsidRPr="0089233E" w:rsidRDefault="0089233E" w:rsidP="0089233E">
            <w:p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</w:t>
            </w:r>
            <w:r w:rsidRPr="0089233E">
              <w:rPr>
                <w:sz w:val="24"/>
                <w:szCs w:val="24"/>
                <w:lang w:val="lt-LT"/>
              </w:rPr>
              <w:t>A4-210x297 mm.;</w:t>
            </w:r>
          </w:p>
          <w:p w14:paraId="29B6262E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 w:rsidRPr="004906EE">
              <w:rPr>
                <w:sz w:val="24"/>
                <w:szCs w:val="24"/>
                <w:u w:val="single"/>
                <w:lang w:val="lt-LT"/>
              </w:rPr>
              <w:t>Lentynų skaičius</w:t>
            </w:r>
            <w:r>
              <w:rPr>
                <w:sz w:val="24"/>
                <w:szCs w:val="24"/>
                <w:lang w:val="lt-LT"/>
              </w:rPr>
              <w:t>: 4;</w:t>
            </w:r>
          </w:p>
          <w:p w14:paraId="4BE386B5" w14:textId="4C2A3158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 w:rsidRPr="00121F45">
              <w:rPr>
                <w:sz w:val="24"/>
                <w:szCs w:val="24"/>
                <w:u w:val="single"/>
                <w:lang w:val="lt-LT"/>
              </w:rPr>
              <w:t>Individualiai judantys ratukai</w:t>
            </w:r>
            <w:r>
              <w:rPr>
                <w:sz w:val="24"/>
                <w:szCs w:val="24"/>
                <w:lang w:val="lt-LT"/>
              </w:rPr>
              <w:t xml:space="preserve"> :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4;</w:t>
            </w:r>
          </w:p>
          <w:p w14:paraId="72B398FB" w14:textId="51368C89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>Medžiaga</w:t>
            </w:r>
            <w:r w:rsidRPr="00DF24D9">
              <w:rPr>
                <w:sz w:val="24"/>
                <w:szCs w:val="24"/>
                <w:lang w:val="lt-LT"/>
              </w:rPr>
              <w:t>:</w:t>
            </w:r>
            <w:r>
              <w:rPr>
                <w:sz w:val="24"/>
                <w:szCs w:val="24"/>
                <w:lang w:val="lt-LT"/>
              </w:rPr>
              <w:t xml:space="preserve"> metalas,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lt-LT"/>
              </w:rPr>
              <w:t>polistirenas</w:t>
            </w:r>
            <w:proofErr w:type="spellEnd"/>
            <w:r>
              <w:rPr>
                <w:sz w:val="24"/>
                <w:szCs w:val="24"/>
                <w:lang w:val="lt-LT"/>
              </w:rPr>
              <w:t>, plastikas;</w:t>
            </w:r>
          </w:p>
          <w:p w14:paraId="6F00BD1B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>Spalva</w:t>
            </w:r>
            <w:r w:rsidRPr="005B65EC">
              <w:rPr>
                <w:sz w:val="24"/>
                <w:szCs w:val="24"/>
                <w:lang w:val="lt-LT"/>
              </w:rPr>
              <w:t>:</w:t>
            </w:r>
            <w:r>
              <w:rPr>
                <w:sz w:val="24"/>
                <w:szCs w:val="24"/>
                <w:lang w:val="lt-LT"/>
              </w:rPr>
              <w:t xml:space="preserve"> nesvarbi (arba pagal susitarimą);</w:t>
            </w:r>
          </w:p>
          <w:p w14:paraId="0A63B29E" w14:textId="77777777" w:rsid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>Pakreipimas</w:t>
            </w:r>
            <w:r w:rsidRPr="008F4D46">
              <w:rPr>
                <w:sz w:val="24"/>
                <w:szCs w:val="24"/>
                <w:lang w:val="lt-LT"/>
              </w:rPr>
              <w:t>:</w:t>
            </w:r>
            <w:r>
              <w:rPr>
                <w:sz w:val="24"/>
                <w:szCs w:val="24"/>
                <w:lang w:val="lt-LT"/>
              </w:rPr>
              <w:t xml:space="preserve"> galima pakreipti 0-75° kampu;</w:t>
            </w:r>
          </w:p>
          <w:p w14:paraId="476504E9" w14:textId="1E748D14" w:rsidR="00C53289" w:rsidRPr="0089233E" w:rsidRDefault="0089233E" w:rsidP="0089233E">
            <w:pPr>
              <w:pStyle w:val="Sraopastraipa"/>
              <w:numPr>
                <w:ilvl w:val="0"/>
                <w:numId w:val="19"/>
              </w:numPr>
              <w:snapToGrid w:val="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 xml:space="preserve">Svoris </w:t>
            </w:r>
            <w:r>
              <w:rPr>
                <w:sz w:val="24"/>
                <w:szCs w:val="24"/>
                <w:lang w:val="lt-LT"/>
              </w:rPr>
              <w:t>:10,5 kg±2 kg.</w:t>
            </w:r>
          </w:p>
        </w:tc>
        <w:tc>
          <w:tcPr>
            <w:tcW w:w="2150" w:type="dxa"/>
          </w:tcPr>
          <w:p w14:paraId="097A2EE5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736" w:type="dxa"/>
          </w:tcPr>
          <w:p w14:paraId="2F65CF46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2" w:type="dxa"/>
          </w:tcPr>
          <w:p w14:paraId="6FCD803A" w14:textId="0EAE2593" w:rsidR="00C53289" w:rsidRPr="00C53289" w:rsidRDefault="0089233E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17</w:t>
            </w:r>
            <w:r w:rsidR="00C53289"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15" w:type="dxa"/>
          </w:tcPr>
          <w:p w14:paraId="39BD1C12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4" w:type="dxa"/>
          </w:tcPr>
          <w:p w14:paraId="26EAA0B4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0" w:type="dxa"/>
          </w:tcPr>
          <w:p w14:paraId="1223DBC8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48" w:type="dxa"/>
          </w:tcPr>
          <w:p w14:paraId="04B33897" w14:textId="77777777" w:rsidR="00C53289" w:rsidRPr="00C53289" w:rsidRDefault="00C53289" w:rsidP="0089233E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DDA576B" w14:textId="77777777" w:rsidR="008472CE" w:rsidRPr="009A0E63" w:rsidRDefault="008472CE" w:rsidP="0089233E">
      <w:pPr>
        <w:rPr>
          <w:lang w:val="lt-LT"/>
        </w:rPr>
      </w:pPr>
    </w:p>
    <w:p w14:paraId="1EBAE505" w14:textId="77777777" w:rsidR="00BC228E" w:rsidRPr="00C53289" w:rsidRDefault="00BC228E" w:rsidP="00BC228E">
      <w:pPr>
        <w:overflowPunct/>
        <w:autoSpaceDE/>
        <w:autoSpaceDN/>
        <w:adjustRightInd/>
        <w:jc w:val="both"/>
        <w:outlineLvl w:val="0"/>
        <w:rPr>
          <w:b/>
          <w:bCs/>
          <w:kern w:val="36"/>
          <w:sz w:val="24"/>
          <w:szCs w:val="24"/>
          <w:lang w:val="lt-LT" w:eastAsia="lt-LT"/>
        </w:rPr>
      </w:pPr>
      <w:r w:rsidRPr="00C53289">
        <w:rPr>
          <w:b/>
          <w:bCs/>
          <w:kern w:val="36"/>
          <w:sz w:val="24"/>
          <w:szCs w:val="24"/>
          <w:lang w:val="lt-LT" w:eastAsia="lt-LT"/>
        </w:rPr>
        <w:t>2. Bendrieji reikalavimai</w:t>
      </w:r>
    </w:p>
    <w:p w14:paraId="02F0AB0A" w14:textId="5D591D39" w:rsidR="00BC228E" w:rsidRPr="00C53289" w:rsidRDefault="00BC228E" w:rsidP="00BC228E">
      <w:pPr>
        <w:overflowPunct/>
        <w:autoSpaceDE/>
        <w:autoSpaceDN/>
        <w:adjustRightInd/>
        <w:jc w:val="both"/>
        <w:rPr>
          <w:rFonts w:eastAsia="Calibri"/>
          <w:sz w:val="24"/>
          <w:szCs w:val="24"/>
          <w:lang w:val="lt-LT"/>
        </w:rPr>
      </w:pPr>
      <w:r w:rsidRPr="00C53289">
        <w:rPr>
          <w:rFonts w:eastAsia="Calibri"/>
          <w:sz w:val="24"/>
          <w:szCs w:val="24"/>
          <w:lang w:val="lt-LT"/>
        </w:rPr>
        <w:t xml:space="preserve">2.1. </w:t>
      </w:r>
      <w:r w:rsidR="0089233E" w:rsidRPr="0089233E">
        <w:rPr>
          <w:rFonts w:eastAsia="Calibri"/>
          <w:sz w:val="24"/>
          <w:szCs w:val="24"/>
          <w:lang w:val="lt-LT"/>
        </w:rPr>
        <w:t>Prekę būtinai pristatyti surinktą</w:t>
      </w:r>
      <w:r w:rsidR="00262919">
        <w:rPr>
          <w:rFonts w:eastAsia="Calibri"/>
          <w:sz w:val="24"/>
          <w:szCs w:val="24"/>
          <w:lang w:val="lt-LT"/>
        </w:rPr>
        <w:t>.</w:t>
      </w:r>
    </w:p>
    <w:p w14:paraId="65DE5747" w14:textId="03987D5E" w:rsidR="00BC228E" w:rsidRPr="00C53289" w:rsidRDefault="00BC228E" w:rsidP="001958EF">
      <w:pPr>
        <w:overflowPunct/>
        <w:autoSpaceDE/>
        <w:autoSpaceDN/>
        <w:adjustRightInd/>
        <w:jc w:val="both"/>
        <w:rPr>
          <w:rFonts w:eastAsia="Calibri"/>
          <w:sz w:val="24"/>
          <w:szCs w:val="24"/>
          <w:lang w:val="lt-LT"/>
        </w:rPr>
      </w:pPr>
      <w:r w:rsidRPr="00C53289">
        <w:rPr>
          <w:rFonts w:eastAsia="Calibri"/>
          <w:sz w:val="24"/>
          <w:szCs w:val="24"/>
          <w:lang w:val="lt-LT"/>
        </w:rPr>
        <w:t xml:space="preserve">2.2. </w:t>
      </w:r>
      <w:r w:rsidR="001958EF" w:rsidRPr="001958EF">
        <w:rPr>
          <w:rFonts w:eastAsia="Calibri"/>
          <w:sz w:val="24"/>
          <w:szCs w:val="24"/>
          <w:lang w:val="lt-LT"/>
        </w:rPr>
        <w:t>Prek</w:t>
      </w:r>
      <w:r w:rsidR="00F81FA3">
        <w:rPr>
          <w:rFonts w:eastAsia="Calibri"/>
          <w:sz w:val="24"/>
          <w:szCs w:val="24"/>
          <w:lang w:val="lt-LT"/>
        </w:rPr>
        <w:t>es</w:t>
      </w:r>
      <w:r w:rsidR="001958EF" w:rsidRPr="001958EF">
        <w:rPr>
          <w:rFonts w:eastAsia="Calibri"/>
          <w:sz w:val="24"/>
          <w:szCs w:val="24"/>
          <w:lang w:val="lt-LT"/>
        </w:rPr>
        <w:t xml:space="preserve"> pristatyti </w:t>
      </w:r>
      <w:r w:rsidR="00F81FA3">
        <w:rPr>
          <w:rFonts w:eastAsia="Calibri"/>
          <w:sz w:val="24"/>
          <w:szCs w:val="24"/>
          <w:lang w:val="lt-LT"/>
        </w:rPr>
        <w:t xml:space="preserve">nurodytais </w:t>
      </w:r>
      <w:r w:rsidR="001958EF" w:rsidRPr="001958EF">
        <w:rPr>
          <w:rFonts w:eastAsia="Calibri"/>
          <w:sz w:val="24"/>
          <w:szCs w:val="24"/>
          <w:lang w:val="lt-LT"/>
        </w:rPr>
        <w:t>adres</w:t>
      </w:r>
      <w:r w:rsidR="00F81FA3">
        <w:rPr>
          <w:rFonts w:eastAsia="Calibri"/>
          <w:sz w:val="24"/>
          <w:szCs w:val="24"/>
          <w:lang w:val="lt-LT"/>
        </w:rPr>
        <w:t>ais</w:t>
      </w:r>
      <w:r w:rsidR="00A177A7">
        <w:rPr>
          <w:rFonts w:eastAsia="Calibri"/>
          <w:sz w:val="24"/>
          <w:szCs w:val="24"/>
          <w:lang w:val="lt-LT"/>
        </w:rPr>
        <w:t xml:space="preserve"> ir kiekiais</w:t>
      </w:r>
      <w:r w:rsidR="001958EF" w:rsidRPr="001958EF">
        <w:rPr>
          <w:rFonts w:eastAsia="Calibri"/>
          <w:sz w:val="24"/>
          <w:szCs w:val="24"/>
          <w:lang w:val="lt-LT"/>
        </w:rPr>
        <w:t xml:space="preserve">: </w:t>
      </w:r>
      <w:bookmarkStart w:id="1" w:name="_Hlk229057169"/>
      <w:r w:rsidR="001958EF" w:rsidRPr="001958EF">
        <w:rPr>
          <w:rFonts w:eastAsia="Calibri"/>
          <w:sz w:val="24"/>
          <w:szCs w:val="24"/>
          <w:lang w:val="lt-LT"/>
        </w:rPr>
        <w:t>Karaliaus Mindaugo 18, Rukla, Jonavos raj. (10 vnt.), A. Jaroševičiaus 10 B, Vilnius (2 vnt.), Vilniaus g.100, Pabradė</w:t>
      </w:r>
      <w:r w:rsidR="001958EF">
        <w:rPr>
          <w:rFonts w:eastAsia="Calibri"/>
          <w:sz w:val="24"/>
          <w:szCs w:val="24"/>
          <w:lang w:val="lt-LT"/>
        </w:rPr>
        <w:t xml:space="preserve"> </w:t>
      </w:r>
      <w:r w:rsidR="001958EF" w:rsidRPr="001958EF">
        <w:rPr>
          <w:rFonts w:eastAsia="Calibri"/>
          <w:sz w:val="24"/>
          <w:szCs w:val="24"/>
          <w:lang w:val="lt-LT"/>
        </w:rPr>
        <w:t>(</w:t>
      </w:r>
      <w:r w:rsidR="001958EF">
        <w:rPr>
          <w:rFonts w:eastAsia="Calibri"/>
          <w:sz w:val="24"/>
          <w:szCs w:val="24"/>
          <w:lang w:val="lt-LT"/>
        </w:rPr>
        <w:t>5</w:t>
      </w:r>
      <w:r w:rsidR="001958EF" w:rsidRPr="001958EF">
        <w:rPr>
          <w:rFonts w:eastAsia="Calibri"/>
          <w:sz w:val="24"/>
          <w:szCs w:val="24"/>
          <w:lang w:val="lt-LT"/>
        </w:rPr>
        <w:t xml:space="preserve"> vnt.)</w:t>
      </w:r>
      <w:r w:rsidR="001958EF">
        <w:rPr>
          <w:rFonts w:eastAsia="Calibri"/>
          <w:sz w:val="24"/>
          <w:szCs w:val="24"/>
          <w:lang w:val="lt-LT"/>
        </w:rPr>
        <w:t>.</w:t>
      </w:r>
    </w:p>
    <w:bookmarkEnd w:id="1"/>
    <w:p w14:paraId="6B40D9A7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2"/>
      <w:footerReference w:type="default" r:id="rId13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A758F5"/>
    <w:multiLevelType w:val="hybridMultilevel"/>
    <w:tmpl w:val="727A48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FD792B"/>
    <w:multiLevelType w:val="hybridMultilevel"/>
    <w:tmpl w:val="943C38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8"/>
  </w:num>
  <w:num w:numId="16">
    <w:abstractNumId w:val="20"/>
  </w:num>
  <w:num w:numId="17">
    <w:abstractNumId w:val="10"/>
  </w:num>
  <w:num w:numId="18">
    <w:abstractNumId w:val="12"/>
  </w:num>
  <w:num w:numId="19">
    <w:abstractNumId w:val="16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8EF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62919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87529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233E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177A7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125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4F31"/>
    <w:rsid w:val="00D26DB5"/>
    <w:rsid w:val="00D27324"/>
    <w:rsid w:val="00D27B6D"/>
    <w:rsid w:val="00D3286B"/>
    <w:rsid w:val="00D33463"/>
    <w:rsid w:val="00D40C71"/>
    <w:rsid w:val="00D40DFB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1FA3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purl.org/dc/dcmitype/"/>
    <ds:schemaRef ds:uri="http://www.w3.org/XML/1998/namespace"/>
    <ds:schemaRef ds:uri="8cd6d98d-9ba9-4b8a-b2a1-aba14f46caa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F3329-ED87-4925-99E7-7DDD51E6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803</Words>
  <Characters>458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30</cp:revision>
  <cp:lastPrinted>2017-10-13T08:16:00Z</cp:lastPrinted>
  <dcterms:created xsi:type="dcterms:W3CDTF">2026-01-29T06:37:00Z</dcterms:created>
  <dcterms:modified xsi:type="dcterms:W3CDTF">2026-05-07T12:16:00Z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